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631" w:rsidRPr="00F85631" w:rsidRDefault="00F85631" w:rsidP="00F85631">
      <w:pPr>
        <w:rPr>
          <w:b/>
          <w:sz w:val="22"/>
        </w:rPr>
      </w:pPr>
      <w:r w:rsidRPr="00F85631">
        <w:rPr>
          <w:rFonts w:hint="eastAsia"/>
          <w:b/>
          <w:sz w:val="22"/>
        </w:rPr>
        <w:t>환자의</w:t>
      </w:r>
      <w:r w:rsidRPr="00F85631">
        <w:rPr>
          <w:b/>
          <w:sz w:val="22"/>
        </w:rPr>
        <w:t xml:space="preserve"> 권리와 의무</w:t>
      </w:r>
    </w:p>
    <w:p w:rsidR="00F85631" w:rsidRDefault="00F85631" w:rsidP="00F85631"/>
    <w:p w:rsidR="00F85631" w:rsidRDefault="00F85631" w:rsidP="00F85631">
      <w:r w:rsidRPr="00F85631">
        <w:rPr>
          <w:b/>
          <w:color w:val="FF0000"/>
        </w:rPr>
        <w:t>00</w:t>
      </w:r>
      <w:r>
        <w:t>병원은 환자, 보호자의 요구와 권리에 대한 존중을 기반으로 하여 병원 정책을 운영한다.</w:t>
      </w:r>
    </w:p>
    <w:p w:rsidR="00F85631" w:rsidRDefault="00F85631" w:rsidP="00F85631">
      <w:r>
        <w:t>[환자의 권리와 의무]는 병원을 이용하는 환자, 보호</w:t>
      </w:r>
      <w:bookmarkStart w:id="0" w:name="_GoBack"/>
      <w:bookmarkEnd w:id="0"/>
      <w:r>
        <w:t xml:space="preserve">자의 권리와 </w:t>
      </w:r>
      <w:r w:rsidR="0097393F">
        <w:t>의무</w:t>
      </w:r>
      <w:r w:rsidR="0097393F">
        <w:rPr>
          <w:rFonts w:hint="eastAsia"/>
        </w:rPr>
        <w:t>를</w:t>
      </w:r>
      <w:r>
        <w:t xml:space="preserve"> 구체적으로 명시함으로써, 권리를 증진시키고 최선의 의료 서비스를 제공하는데 목적이 있다.</w:t>
      </w:r>
    </w:p>
    <w:p w:rsidR="00F85631" w:rsidRDefault="00F85631" w:rsidP="00F85631"/>
    <w:p w:rsidR="00F85631" w:rsidRDefault="00F85631" w:rsidP="00F85631">
      <w:r>
        <w:t>&lt; 환자의 권리 &gt;</w:t>
      </w:r>
    </w:p>
    <w:p w:rsidR="00F85631" w:rsidRDefault="00F85631" w:rsidP="00F85631"/>
    <w:p w:rsidR="00F85631" w:rsidRDefault="00F85631" w:rsidP="00F85631">
      <w:r>
        <w:t>1. 진료받을 권리</w:t>
      </w:r>
    </w:p>
    <w:p w:rsidR="00F85631" w:rsidRDefault="00F85631" w:rsidP="00F85631">
      <w:r>
        <w:rPr>
          <w:rFonts w:hint="eastAsia"/>
        </w:rPr>
        <w:t>환자는</w:t>
      </w:r>
      <w:r>
        <w:t xml:space="preserve"> 자신의 건강보호와 증진을 위하여 보건의료서비스를 받을 권리를 갖고, 성별·나이·종교·신분·국적·언어·인종 및 신체적, 정신적, 경제적 사정 등을 이유로 </w:t>
      </w:r>
      <w:proofErr w:type="spellStart"/>
      <w:r>
        <w:t>차별받거나</w:t>
      </w:r>
      <w:proofErr w:type="spellEnd"/>
      <w:r>
        <w:t xml:space="preserve"> 건강에 관한 권리를 </w:t>
      </w:r>
      <w:proofErr w:type="spellStart"/>
      <w:r>
        <w:t>침해받지</w:t>
      </w:r>
      <w:proofErr w:type="spellEnd"/>
      <w:r>
        <w:t xml:space="preserve"> 아니하며, 의료진은 정당한 사유 없이 진료를 </w:t>
      </w:r>
      <w:r w:rsidR="0097393F">
        <w:rPr>
          <w:rFonts w:hint="eastAsia"/>
        </w:rPr>
        <w:t>거부하지 못한다.</w:t>
      </w:r>
    </w:p>
    <w:p w:rsidR="00F85631" w:rsidRPr="00F85631" w:rsidRDefault="00F85631" w:rsidP="00F85631"/>
    <w:p w:rsidR="00F85631" w:rsidRDefault="00F85631" w:rsidP="00F85631">
      <w:r>
        <w:t>2. 알 권리 및 자기결정권</w:t>
      </w:r>
    </w:p>
    <w:p w:rsidR="00F85631" w:rsidRDefault="00F85631" w:rsidP="00F85631">
      <w:r>
        <w:rPr>
          <w:rFonts w:hint="eastAsia"/>
        </w:rPr>
        <w:t>환자는</w:t>
      </w:r>
      <w:r>
        <w:t xml:space="preserve"> 의료진 등으로부터 담당</w:t>
      </w:r>
      <w:r w:rsidR="0097393F">
        <w:rPr>
          <w:rFonts w:hint="eastAsia"/>
        </w:rPr>
        <w:t xml:space="preserve"> </w:t>
      </w:r>
      <w:r>
        <w:t>의료진의 전문분야, 질병상태, 치료</w:t>
      </w:r>
      <w:r w:rsidR="0097393F">
        <w:rPr>
          <w:rFonts w:hint="eastAsia"/>
        </w:rPr>
        <w:t xml:space="preserve"> </w:t>
      </w:r>
      <w:r>
        <w:t>목적, 치료</w:t>
      </w:r>
      <w:r w:rsidR="0097393F">
        <w:rPr>
          <w:rFonts w:hint="eastAsia"/>
        </w:rPr>
        <w:t xml:space="preserve"> </w:t>
      </w:r>
      <w:r>
        <w:t>계획, 치료</w:t>
      </w:r>
      <w:r w:rsidR="0097393F">
        <w:rPr>
          <w:rFonts w:hint="eastAsia"/>
        </w:rPr>
        <w:t xml:space="preserve"> </w:t>
      </w:r>
      <w:r>
        <w:t>방법, 치료</w:t>
      </w:r>
      <w:r w:rsidR="0097393F">
        <w:rPr>
          <w:rFonts w:hint="eastAsia"/>
        </w:rPr>
        <w:t xml:space="preserve"> </w:t>
      </w:r>
      <w:r>
        <w:t>예상</w:t>
      </w:r>
      <w:r w:rsidR="0097393F">
        <w:rPr>
          <w:rFonts w:hint="eastAsia"/>
        </w:rPr>
        <w:t xml:space="preserve"> </w:t>
      </w:r>
      <w:r>
        <w:t>결과 및 부작용, 퇴원계획, 진료비용, 의학적 연구</w:t>
      </w:r>
      <w:r w:rsidR="0097393F">
        <w:rPr>
          <w:rFonts w:hint="eastAsia"/>
        </w:rPr>
        <w:t xml:space="preserve"> </w:t>
      </w:r>
      <w:r>
        <w:t xml:space="preserve">대상 여부, 장기이식 및 기증 여부 등에 관하여 충분한 설명을 듣고 자세히 물어볼 수 있으며 이에 관한 동의 여부를 결정할 권리가 </w:t>
      </w:r>
      <w:r w:rsidR="0097393F">
        <w:t>있</w:t>
      </w:r>
      <w:r>
        <w:t>다. 윤리적인 범위 내에서 특정</w:t>
      </w:r>
      <w:r w:rsidR="0097393F">
        <w:rPr>
          <w:rFonts w:hint="eastAsia"/>
        </w:rPr>
        <w:t xml:space="preserve"> </w:t>
      </w:r>
      <w:r>
        <w:t xml:space="preserve">치료 및 계획된 진료가 시작된 이후 이를 중단하거나 거절할 수 있고 대안적 진료에 대한 설명을 듣고 결정할 수 </w:t>
      </w:r>
      <w:r w:rsidR="0097393F">
        <w:rPr>
          <w:rFonts w:hint="eastAsia"/>
        </w:rPr>
        <w:t>있다.</w:t>
      </w:r>
    </w:p>
    <w:p w:rsidR="00F85631" w:rsidRDefault="00F85631" w:rsidP="00F85631"/>
    <w:p w:rsidR="00F85631" w:rsidRDefault="00F85631" w:rsidP="00F85631">
      <w:r>
        <w:t>3. 비밀을 보호받을 권리</w:t>
      </w:r>
    </w:p>
    <w:p w:rsidR="00F85631" w:rsidRDefault="00F85631" w:rsidP="00F85631">
      <w:r>
        <w:rPr>
          <w:rFonts w:hint="eastAsia"/>
        </w:rPr>
        <w:t>환자는</w:t>
      </w:r>
      <w:r>
        <w:t xml:space="preserve"> 진료와 관련된 신체상, 건강상의 비밀과 사생활의 비밀을 </w:t>
      </w:r>
      <w:proofErr w:type="spellStart"/>
      <w:r>
        <w:t>침해받지</w:t>
      </w:r>
      <w:proofErr w:type="spellEnd"/>
      <w:r>
        <w:t xml:space="preserve"> 아니하며, 의료진과 의료기관은 환자의 동의를 받거나 범죄 수사 등 법률에서 정한 경우 외에는 개인</w:t>
      </w:r>
      <w:r w:rsidR="0097393F">
        <w:rPr>
          <w:rFonts w:hint="eastAsia"/>
        </w:rPr>
        <w:t xml:space="preserve"> </w:t>
      </w:r>
      <w:r>
        <w:t xml:space="preserve">정보 공개를 포함하여 비밀을 누설, 발표할 수 </w:t>
      </w:r>
      <w:r w:rsidR="0097393F">
        <w:t>없</w:t>
      </w:r>
      <w:r>
        <w:t>다.</w:t>
      </w:r>
    </w:p>
    <w:p w:rsidR="00F85631" w:rsidRPr="00F85631" w:rsidRDefault="00F85631" w:rsidP="00F85631"/>
    <w:p w:rsidR="00F85631" w:rsidRDefault="00F85631" w:rsidP="00F85631">
      <w:r>
        <w:t>4. 상담 및 조정을 신청할 권리</w:t>
      </w:r>
    </w:p>
    <w:p w:rsidR="00F85631" w:rsidRDefault="00F85631" w:rsidP="00F85631">
      <w:r>
        <w:rPr>
          <w:rFonts w:hint="eastAsia"/>
        </w:rPr>
        <w:lastRenderedPageBreak/>
        <w:t>환자는</w:t>
      </w:r>
      <w:r>
        <w:t xml:space="preserve"> 의료</w:t>
      </w:r>
      <w:r w:rsidR="0097393F">
        <w:rPr>
          <w:rFonts w:hint="eastAsia"/>
        </w:rPr>
        <w:t xml:space="preserve"> </w:t>
      </w:r>
      <w:r>
        <w:t xml:space="preserve">서비스 관련 분쟁이 발생한 경우, 내부기관 또는 외부기관(한국소비자원, </w:t>
      </w:r>
      <w:proofErr w:type="spellStart"/>
      <w:r>
        <w:t>한국의료분쟁조정중재원</w:t>
      </w:r>
      <w:proofErr w:type="spellEnd"/>
      <w:r>
        <w:t xml:space="preserve"> 등)에 상담 및 조정을 신청할 수 있다.</w:t>
      </w:r>
    </w:p>
    <w:p w:rsidR="00F85631" w:rsidRDefault="00F85631" w:rsidP="00F85631"/>
    <w:p w:rsidR="00F85631" w:rsidRDefault="00F85631" w:rsidP="00F85631">
      <w:r>
        <w:t>5. 가치관이나 신념을 존중 받을 권리</w:t>
      </w:r>
    </w:p>
    <w:p w:rsidR="00F85631" w:rsidRDefault="00F85631" w:rsidP="00F85631">
      <w:r>
        <w:rPr>
          <w:rFonts w:hint="eastAsia"/>
        </w:rPr>
        <w:t>환자는</w:t>
      </w:r>
      <w:r>
        <w:t xml:space="preserve"> 문화적, 종교적 가치관이나 신념 등의 이유로 </w:t>
      </w:r>
      <w:proofErr w:type="spellStart"/>
      <w:r>
        <w:t>차별받거나</w:t>
      </w:r>
      <w:proofErr w:type="spellEnd"/>
      <w:r>
        <w:t xml:space="preserve"> 권리를 </w:t>
      </w:r>
      <w:proofErr w:type="spellStart"/>
      <w:r>
        <w:t>침해받지</w:t>
      </w:r>
      <w:proofErr w:type="spellEnd"/>
      <w:r>
        <w:t xml:space="preserve"> </w:t>
      </w:r>
      <w:r w:rsidR="0097393F">
        <w:t>않</w:t>
      </w:r>
      <w:r w:rsidR="0097393F">
        <w:rPr>
          <w:rFonts w:hint="eastAsia"/>
        </w:rPr>
        <w:t>는</w:t>
      </w:r>
      <w:r>
        <w:t>다.</w:t>
      </w:r>
    </w:p>
    <w:p w:rsidR="00F85631" w:rsidRPr="00F85631" w:rsidRDefault="00F85631" w:rsidP="00F85631"/>
    <w:p w:rsidR="00F85631" w:rsidRDefault="00F85631" w:rsidP="00F85631">
      <w:r>
        <w:t>6. 신체적 보호와 안정을 취할 권리</w:t>
      </w:r>
    </w:p>
    <w:p w:rsidR="00F85631" w:rsidRDefault="00F85631" w:rsidP="00F85631">
      <w:r>
        <w:rPr>
          <w:rFonts w:hint="eastAsia"/>
        </w:rPr>
        <w:t>환자는</w:t>
      </w:r>
      <w:r>
        <w:t xml:space="preserve"> 병원에서 발생할 수 있는 위험으로부터 보호받고 심신의 안정을 </w:t>
      </w:r>
      <w:r w:rsidR="0097393F">
        <w:rPr>
          <w:rFonts w:hint="eastAsia"/>
        </w:rPr>
        <w:t>취할</w:t>
      </w:r>
      <w:r>
        <w:t xml:space="preserve"> 권리가 </w:t>
      </w:r>
      <w:r w:rsidR="0097393F">
        <w:t>있</w:t>
      </w:r>
      <w:r>
        <w:t>다.</w:t>
      </w:r>
    </w:p>
    <w:p w:rsidR="00F85631" w:rsidRDefault="00F85631" w:rsidP="00F85631"/>
    <w:p w:rsidR="00F85631" w:rsidRPr="00F85631" w:rsidRDefault="00F85631" w:rsidP="00F85631"/>
    <w:p w:rsidR="00F85631" w:rsidRDefault="00F85631" w:rsidP="00F85631">
      <w:r>
        <w:t>&lt; 환자의 의무 &gt;</w:t>
      </w:r>
    </w:p>
    <w:p w:rsidR="00F85631" w:rsidRDefault="00F85631" w:rsidP="00F85631"/>
    <w:p w:rsidR="00F85631" w:rsidRDefault="00F85631" w:rsidP="00F85631">
      <w:r>
        <w:t>1. 의료진에 대한 신뢰 및 존중의 의무</w:t>
      </w:r>
    </w:p>
    <w:p w:rsidR="00F85631" w:rsidRDefault="00F85631" w:rsidP="00F85631">
      <w:r>
        <w:rPr>
          <w:rFonts w:hint="eastAsia"/>
        </w:rPr>
        <w:t>환자는</w:t>
      </w:r>
      <w:r>
        <w:t xml:space="preserve"> 자신의 건강 관련 정보를 의료진에게 정확히 알리고, 의료진의 치료 계획을 신뢰하고 존중하여야 </w:t>
      </w:r>
      <w:r w:rsidR="0097393F">
        <w:rPr>
          <w:rFonts w:hint="eastAsia"/>
        </w:rPr>
        <w:t>한</w:t>
      </w:r>
      <w:r>
        <w:t>다.</w:t>
      </w:r>
    </w:p>
    <w:p w:rsidR="00F85631" w:rsidRPr="00F85631" w:rsidRDefault="00F85631" w:rsidP="00F85631"/>
    <w:p w:rsidR="00F85631" w:rsidRDefault="00F85631" w:rsidP="00F85631">
      <w:r>
        <w:t>2. 부정한 방법으로 진료를 받지 않을 의무</w:t>
      </w:r>
    </w:p>
    <w:p w:rsidR="00F85631" w:rsidRDefault="00F85631" w:rsidP="00F85631">
      <w:r>
        <w:rPr>
          <w:rFonts w:hint="eastAsia"/>
        </w:rPr>
        <w:t>환자는</w:t>
      </w:r>
      <w:r>
        <w:t xml:space="preserve"> 진료 전에 본인의 신분을 밝혀야 하고, 다른 사람의 명의로 진료를 받는 등 거짓이나 부정한 방법으로 진료를 받지 </w:t>
      </w:r>
      <w:r w:rsidR="0097393F">
        <w:rPr>
          <w:rFonts w:hint="eastAsia"/>
        </w:rPr>
        <w:t>아니한다</w:t>
      </w:r>
      <w:r>
        <w:t>.</w:t>
      </w:r>
    </w:p>
    <w:p w:rsidR="00F85631" w:rsidRPr="00F85631" w:rsidRDefault="00F85631" w:rsidP="00F85631"/>
    <w:p w:rsidR="00F85631" w:rsidRDefault="00F85631" w:rsidP="00F85631">
      <w:r>
        <w:t>3. 병원 내 관련 규정 준수 의무</w:t>
      </w:r>
    </w:p>
    <w:p w:rsidR="006A719C" w:rsidRDefault="00F85631" w:rsidP="00F85631">
      <w:r>
        <w:rPr>
          <w:rFonts w:hint="eastAsia"/>
        </w:rPr>
        <w:t>환자는</w:t>
      </w:r>
      <w:r>
        <w:t xml:space="preserve"> 병원 내 관련 규정을 준수하고 직원과 다른 환자를 존중하여야 하며, 병원과 체결된 재정적 의무를 성실히 이행하여야 </w:t>
      </w:r>
      <w:r w:rsidR="0097393F">
        <w:rPr>
          <w:rFonts w:hint="eastAsia"/>
        </w:rPr>
        <w:t>한</w:t>
      </w:r>
      <w:r>
        <w:t>다.</w:t>
      </w:r>
    </w:p>
    <w:sectPr w:rsidR="006A719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BC1" w:rsidRDefault="00FE5BC1" w:rsidP="001B45D2">
      <w:pPr>
        <w:spacing w:after="0" w:line="240" w:lineRule="auto"/>
      </w:pPr>
      <w:r>
        <w:separator/>
      </w:r>
    </w:p>
  </w:endnote>
  <w:endnote w:type="continuationSeparator" w:id="0">
    <w:p w:rsidR="00FE5BC1" w:rsidRDefault="00FE5BC1" w:rsidP="001B4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BC1" w:rsidRDefault="00FE5BC1" w:rsidP="001B45D2">
      <w:pPr>
        <w:spacing w:after="0" w:line="240" w:lineRule="auto"/>
      </w:pPr>
      <w:r>
        <w:separator/>
      </w:r>
    </w:p>
  </w:footnote>
  <w:footnote w:type="continuationSeparator" w:id="0">
    <w:p w:rsidR="00FE5BC1" w:rsidRDefault="00FE5BC1" w:rsidP="001B45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631"/>
    <w:rsid w:val="001B45D2"/>
    <w:rsid w:val="0097393F"/>
    <w:rsid w:val="00AB11CA"/>
    <w:rsid w:val="00B363AA"/>
    <w:rsid w:val="00F85631"/>
    <w:rsid w:val="00FE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45D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1B45D2"/>
  </w:style>
  <w:style w:type="paragraph" w:styleId="a4">
    <w:name w:val="footer"/>
    <w:basedOn w:val="a"/>
    <w:link w:val="Char0"/>
    <w:uiPriority w:val="99"/>
    <w:unhideWhenUsed/>
    <w:rsid w:val="001B45D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1B45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45D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1B45D2"/>
  </w:style>
  <w:style w:type="paragraph" w:styleId="a4">
    <w:name w:val="footer"/>
    <w:basedOn w:val="a"/>
    <w:link w:val="Char0"/>
    <w:uiPriority w:val="99"/>
    <w:unhideWhenUsed/>
    <w:rsid w:val="001B45D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1B45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core-w01</dc:creator>
  <cp:lastModifiedBy>core-a02</cp:lastModifiedBy>
  <cp:revision>3</cp:revision>
  <dcterms:created xsi:type="dcterms:W3CDTF">2019-01-09T09:19:00Z</dcterms:created>
  <dcterms:modified xsi:type="dcterms:W3CDTF">2019-01-09T09:23:00Z</dcterms:modified>
</cp:coreProperties>
</file>